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E3A4D" w14:textId="75E8EFED" w:rsidR="00E9235A" w:rsidRPr="000E4B88" w:rsidRDefault="00E9235A" w:rsidP="00A95A39">
      <w:pPr>
        <w:jc w:val="center"/>
        <w:rPr>
          <w:rFonts w:ascii="Avenir Next LT Pro" w:hAnsi="Avenir Next LT Pro"/>
        </w:rPr>
      </w:pPr>
      <w:r w:rsidRPr="000E4B88">
        <w:rPr>
          <w:rFonts w:ascii="Avenir Next LT Pro" w:hAnsi="Avenir Next LT Pro"/>
          <w:noProof/>
        </w:rPr>
        <w:drawing>
          <wp:inline distT="0" distB="0" distL="0" distR="0" wp14:anchorId="2B779A7B" wp14:editId="62E98E54">
            <wp:extent cx="1251502" cy="1282403"/>
            <wp:effectExtent l="0" t="0" r="6350" b="0"/>
            <wp:docPr id="1647544431" name="Picture 2">
              <a:extLst xmlns:a="http://schemas.openxmlformats.org/drawingml/2006/main">
                <a:ext uri="{FF2B5EF4-FFF2-40B4-BE49-F238E27FC236}">
                  <a16:creationId xmlns:a16="http://schemas.microsoft.com/office/drawing/2014/main" id="{588A2009-C922-43F6-A92D-EA99D30298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562" cy="1288612"/>
                    </a:xfrm>
                    <a:prstGeom prst="rect">
                      <a:avLst/>
                    </a:prstGeom>
                    <a:noFill/>
                    <a:ln>
                      <a:noFill/>
                    </a:ln>
                  </pic:spPr>
                </pic:pic>
              </a:graphicData>
            </a:graphic>
          </wp:inline>
        </w:drawing>
      </w:r>
    </w:p>
    <w:p w14:paraId="60BC3069" w14:textId="2976FE67" w:rsidR="00E9235A" w:rsidRPr="007B11A2" w:rsidRDefault="00E9235A" w:rsidP="007B11A2">
      <w:pPr>
        <w:jc w:val="center"/>
        <w:rPr>
          <w:rFonts w:ascii="Avenir Next LT Pro" w:hAnsi="Avenir Next LT Pro"/>
          <w:lang w:val="en-US"/>
        </w:rPr>
      </w:pPr>
      <w:r w:rsidRPr="000E4B88">
        <w:rPr>
          <w:rFonts w:ascii="Avenir Next LT Pro" w:hAnsi="Avenir Next LT Pro"/>
          <w:b/>
          <w:bCs/>
          <w:lang w:val="en-US"/>
        </w:rPr>
        <w:t>Grad</w:t>
      </w:r>
      <w:r w:rsidR="00A95A39" w:rsidRPr="000E4B88">
        <w:rPr>
          <w:rFonts w:ascii="Avenir Next LT Pro" w:hAnsi="Avenir Next LT Pro"/>
          <w:b/>
          <w:bCs/>
          <w:lang w:val="en-US"/>
        </w:rPr>
        <w:t>e 3</w:t>
      </w:r>
      <w:r w:rsidRPr="000E4B88">
        <w:rPr>
          <w:rFonts w:ascii="Avenir Next LT Pro" w:hAnsi="Avenir Next LT Pro"/>
          <w:lang w:val="en-US"/>
        </w:rPr>
        <w:t xml:space="preserve"> </w:t>
      </w:r>
      <w:r w:rsidR="00937A24">
        <w:rPr>
          <w:rFonts w:ascii="Avenir Next LT Pro" w:hAnsi="Avenir Next LT Pro"/>
          <w:b/>
          <w:bCs/>
          <w:lang w:val="en-US"/>
        </w:rPr>
        <w:t>French</w:t>
      </w:r>
      <w:r w:rsidR="007B11A2">
        <w:rPr>
          <w:rFonts w:ascii="Avenir Next LT Pro" w:hAnsi="Avenir Next LT Pro"/>
          <w:b/>
          <w:bCs/>
          <w:lang w:val="en-US"/>
        </w:rPr>
        <w:t xml:space="preserve"> </w:t>
      </w:r>
      <w:r w:rsidR="007B11A2" w:rsidRPr="000E4B88">
        <w:rPr>
          <w:rFonts w:ascii="Avenir Next LT Pro" w:hAnsi="Avenir Next LT Pro"/>
          <w:lang w:val="en-US"/>
        </w:rPr>
        <w:t>Classroom Supply List</w:t>
      </w:r>
    </w:p>
    <w:tbl>
      <w:tblPr>
        <w:tblW w:w="9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6"/>
        <w:gridCol w:w="5664"/>
      </w:tblGrid>
      <w:tr w:rsidR="00E9235A" w:rsidRPr="000E4B88" w14:paraId="6A1CFC5D" w14:textId="77777777" w:rsidTr="006E7EA8">
        <w:trPr>
          <w:trHeight w:val="300"/>
        </w:trPr>
        <w:tc>
          <w:tcPr>
            <w:tcW w:w="3676" w:type="dxa"/>
            <w:tcBorders>
              <w:top w:val="single" w:sz="8" w:space="0" w:color="auto"/>
              <w:left w:val="single" w:sz="8" w:space="0" w:color="auto"/>
              <w:bottom w:val="single" w:sz="8" w:space="0" w:color="auto"/>
              <w:right w:val="single" w:sz="8" w:space="0" w:color="auto"/>
            </w:tcBorders>
            <w:hideMark/>
          </w:tcPr>
          <w:p w14:paraId="34D0961F" w14:textId="63EACBC0" w:rsidR="00E9235A" w:rsidRPr="000E4B88" w:rsidRDefault="00E9235A" w:rsidP="00A95A39">
            <w:pPr>
              <w:ind w:left="284"/>
              <w:rPr>
                <w:rFonts w:ascii="Avenir Next LT Pro" w:hAnsi="Avenir Next LT Pro"/>
                <w:b/>
                <w:bCs/>
              </w:rPr>
            </w:pPr>
            <w:r w:rsidRPr="000E4B88">
              <w:rPr>
                <w:rFonts w:ascii="Avenir Next LT Pro" w:hAnsi="Avenir Next LT Pro"/>
                <w:b/>
                <w:bCs/>
                <w:lang w:val="en-US"/>
              </w:rPr>
              <w:t xml:space="preserve">Classroom </w:t>
            </w:r>
            <w:r w:rsidR="00BD31BE" w:rsidRPr="000E4B88">
              <w:rPr>
                <w:rFonts w:ascii="Avenir Next LT Pro" w:hAnsi="Avenir Next LT Pro"/>
                <w:b/>
                <w:bCs/>
                <w:lang w:val="en-US"/>
              </w:rPr>
              <w:t>i</w:t>
            </w:r>
            <w:r w:rsidRPr="000E4B88">
              <w:rPr>
                <w:rFonts w:ascii="Avenir Next LT Pro" w:hAnsi="Avenir Next LT Pro"/>
                <w:b/>
                <w:bCs/>
                <w:lang w:val="en-US"/>
              </w:rPr>
              <w:t>tems</w:t>
            </w:r>
            <w:r w:rsidRPr="000E4B88">
              <w:rPr>
                <w:rFonts w:ascii="Avenir Next LT Pro" w:hAnsi="Avenir Next LT Pro"/>
                <w:b/>
                <w:bCs/>
              </w:rPr>
              <w:t> </w:t>
            </w:r>
          </w:p>
        </w:tc>
        <w:tc>
          <w:tcPr>
            <w:tcW w:w="5664" w:type="dxa"/>
            <w:tcBorders>
              <w:top w:val="single" w:sz="8" w:space="0" w:color="auto"/>
              <w:left w:val="single" w:sz="8" w:space="0" w:color="auto"/>
              <w:bottom w:val="single" w:sz="8" w:space="0" w:color="auto"/>
              <w:right w:val="single" w:sz="8" w:space="0" w:color="auto"/>
            </w:tcBorders>
            <w:hideMark/>
          </w:tcPr>
          <w:p w14:paraId="7150E36D" w14:textId="77777777" w:rsidR="00937FF3" w:rsidRPr="000E4B88" w:rsidRDefault="00E9235A" w:rsidP="00937FF3">
            <w:pPr>
              <w:pStyle w:val="NoSpacing"/>
              <w:ind w:left="429"/>
              <w:rPr>
                <w:rFonts w:ascii="Avenir Next LT Pro" w:hAnsi="Avenir Next LT Pro"/>
                <w:b/>
                <w:bCs/>
                <w:lang w:val="en-US"/>
              </w:rPr>
            </w:pPr>
            <w:r w:rsidRPr="000E4B88">
              <w:rPr>
                <w:rFonts w:ascii="Avenir Next LT Pro" w:hAnsi="Avenir Next LT Pro"/>
                <w:b/>
                <w:bCs/>
                <w:lang w:val="en-US"/>
              </w:rPr>
              <w:t xml:space="preserve">Personal </w:t>
            </w:r>
            <w:r w:rsidR="00BD31BE" w:rsidRPr="000E4B88">
              <w:rPr>
                <w:rFonts w:ascii="Avenir Next LT Pro" w:hAnsi="Avenir Next LT Pro"/>
                <w:b/>
                <w:bCs/>
                <w:lang w:val="en-US"/>
              </w:rPr>
              <w:t>i</w:t>
            </w:r>
            <w:r w:rsidRPr="000E4B88">
              <w:rPr>
                <w:rFonts w:ascii="Avenir Next LT Pro" w:hAnsi="Avenir Next LT Pro"/>
                <w:b/>
                <w:bCs/>
                <w:lang w:val="en-US"/>
              </w:rPr>
              <w:t>tems </w:t>
            </w:r>
          </w:p>
          <w:p w14:paraId="411BFF46" w14:textId="72F73CD3" w:rsidR="00E9235A" w:rsidRPr="000E4B88" w:rsidRDefault="000E4B88" w:rsidP="00937FF3">
            <w:pPr>
              <w:pStyle w:val="NoSpacing"/>
              <w:ind w:left="429"/>
              <w:rPr>
                <w:rFonts w:ascii="Avenir Next LT Pro" w:hAnsi="Avenir Next LT Pro"/>
                <w:b/>
                <w:bCs/>
                <w:lang w:val="en-US"/>
              </w:rPr>
            </w:pPr>
            <w:r w:rsidRPr="000E4B88">
              <w:rPr>
                <w:rFonts w:ascii="Avenir Next LT Pro" w:hAnsi="Avenir Next LT Pro"/>
                <w:lang w:val="en-US"/>
              </w:rPr>
              <w:t>(P</w:t>
            </w:r>
            <w:r w:rsidR="00E9235A" w:rsidRPr="000E4B88">
              <w:rPr>
                <w:rFonts w:ascii="Avenir Next LT Pro" w:hAnsi="Avenir Next LT Pro"/>
                <w:lang w:val="en-US"/>
              </w:rPr>
              <w:t>lease put your child’s name on these items</w:t>
            </w:r>
            <w:r w:rsidRPr="000E4B88">
              <w:rPr>
                <w:rFonts w:ascii="Avenir Next LT Pro" w:hAnsi="Avenir Next LT Pro"/>
                <w:lang w:val="en-US"/>
              </w:rPr>
              <w:t>)</w:t>
            </w:r>
          </w:p>
        </w:tc>
      </w:tr>
      <w:tr w:rsidR="00E9235A" w:rsidRPr="000E4B88" w14:paraId="769BFFD3" w14:textId="77777777" w:rsidTr="006E7EA8">
        <w:trPr>
          <w:trHeight w:val="300"/>
        </w:trPr>
        <w:tc>
          <w:tcPr>
            <w:tcW w:w="3676" w:type="dxa"/>
            <w:tcBorders>
              <w:top w:val="single" w:sz="8" w:space="0" w:color="auto"/>
              <w:left w:val="single" w:sz="8" w:space="0" w:color="auto"/>
              <w:bottom w:val="single" w:sz="8" w:space="0" w:color="auto"/>
              <w:right w:val="single" w:sz="8" w:space="0" w:color="auto"/>
            </w:tcBorders>
            <w:hideMark/>
          </w:tcPr>
          <w:p w14:paraId="750A771D" w14:textId="05D7FC9C" w:rsidR="00E9235A" w:rsidRPr="000E4B88" w:rsidRDefault="00D017BE" w:rsidP="00A95A39">
            <w:pPr>
              <w:numPr>
                <w:ilvl w:val="0"/>
                <w:numId w:val="6"/>
              </w:numPr>
              <w:rPr>
                <w:rFonts w:ascii="Avenir Next LT Pro" w:hAnsi="Avenir Next LT Pro"/>
              </w:rPr>
            </w:pPr>
            <w:r w:rsidRPr="000E4B88">
              <w:rPr>
                <w:rFonts w:ascii="Avenir Next LT Pro" w:hAnsi="Avenir Next LT Pro"/>
              </w:rPr>
              <w:t>3</w:t>
            </w:r>
            <w:r w:rsidR="00E9235A" w:rsidRPr="000E4B88">
              <w:rPr>
                <w:rFonts w:ascii="Avenir Next LT Pro" w:hAnsi="Avenir Next LT Pro"/>
                <w:lang w:val="en-US"/>
              </w:rPr>
              <w:t xml:space="preserve"> boxes of tissue</w:t>
            </w:r>
            <w:r w:rsidR="00A95A39" w:rsidRPr="000E4B88">
              <w:rPr>
                <w:rFonts w:ascii="Avenir Next LT Pro" w:hAnsi="Avenir Next LT Pro"/>
                <w:lang w:val="en-US"/>
              </w:rPr>
              <w:t>s</w:t>
            </w:r>
            <w:r w:rsidR="00E9235A" w:rsidRPr="000E4B88">
              <w:rPr>
                <w:rFonts w:ascii="Avenir Next LT Pro" w:hAnsi="Avenir Next LT Pro"/>
              </w:rPr>
              <w:t> </w:t>
            </w:r>
          </w:p>
          <w:p w14:paraId="5B560E27" w14:textId="12B3015C" w:rsidR="00E9235A" w:rsidRPr="000E4B88" w:rsidRDefault="00BD31BE" w:rsidP="00A95A39">
            <w:pPr>
              <w:numPr>
                <w:ilvl w:val="0"/>
                <w:numId w:val="6"/>
              </w:numPr>
              <w:rPr>
                <w:rFonts w:ascii="Avenir Next LT Pro" w:hAnsi="Avenir Next LT Pro"/>
              </w:rPr>
            </w:pPr>
            <w:r w:rsidRPr="000E4B88">
              <w:rPr>
                <w:rFonts w:ascii="Avenir Next LT Pro" w:hAnsi="Avenir Next LT Pro"/>
                <w:lang w:val="en-US"/>
              </w:rPr>
              <w:t xml:space="preserve">10 </w:t>
            </w:r>
            <w:r w:rsidR="00E9235A" w:rsidRPr="000E4B88">
              <w:rPr>
                <w:rFonts w:ascii="Avenir Next LT Pro" w:hAnsi="Avenir Next LT Pro"/>
                <w:lang w:val="en-US"/>
              </w:rPr>
              <w:t>dry erase markers</w:t>
            </w:r>
            <w:r w:rsidR="00E9235A" w:rsidRPr="000E4B88">
              <w:rPr>
                <w:rFonts w:ascii="Avenir Next LT Pro" w:hAnsi="Avenir Next LT Pro"/>
              </w:rPr>
              <w:t> </w:t>
            </w:r>
            <w:r w:rsidR="000264A1">
              <w:rPr>
                <w:rFonts w:ascii="Avenir Next LT Pro" w:hAnsi="Avenir Next LT Pro"/>
              </w:rPr>
              <w:t>(good quality)</w:t>
            </w:r>
          </w:p>
          <w:p w14:paraId="0F69DD84" w14:textId="77777777" w:rsidR="00E9235A" w:rsidRPr="000E4B88" w:rsidRDefault="00E9235A" w:rsidP="00A95A39">
            <w:pPr>
              <w:numPr>
                <w:ilvl w:val="0"/>
                <w:numId w:val="6"/>
              </w:numPr>
              <w:rPr>
                <w:rFonts w:ascii="Avenir Next LT Pro" w:hAnsi="Avenir Next LT Pro"/>
              </w:rPr>
            </w:pPr>
            <w:r w:rsidRPr="000E4B88">
              <w:rPr>
                <w:rFonts w:ascii="Avenir Next LT Pro" w:hAnsi="Avenir Next LT Pro"/>
                <w:lang w:val="en-US"/>
              </w:rPr>
              <w:t>2 Sharpies (fine point)</w:t>
            </w:r>
            <w:r w:rsidRPr="000E4B88">
              <w:rPr>
                <w:rFonts w:ascii="Avenir Next LT Pro" w:hAnsi="Avenir Next LT Pro"/>
              </w:rPr>
              <w:t> </w:t>
            </w:r>
          </w:p>
          <w:p w14:paraId="2C151AE0" w14:textId="1415364F" w:rsidR="007C7D6C" w:rsidRDefault="00B47115" w:rsidP="00A95A39">
            <w:pPr>
              <w:numPr>
                <w:ilvl w:val="0"/>
                <w:numId w:val="6"/>
              </w:numPr>
              <w:rPr>
                <w:rFonts w:ascii="Avenir Next LT Pro" w:hAnsi="Avenir Next LT Pro"/>
              </w:rPr>
            </w:pPr>
            <w:r>
              <w:rPr>
                <w:rFonts w:ascii="Avenir Next LT Pro" w:hAnsi="Avenir Next LT Pro"/>
              </w:rPr>
              <w:t>1 high</w:t>
            </w:r>
            <w:r w:rsidR="000B29D0">
              <w:rPr>
                <w:rFonts w:ascii="Avenir Next LT Pro" w:hAnsi="Avenir Next LT Pro"/>
              </w:rPr>
              <w:t>lighter</w:t>
            </w:r>
            <w:r w:rsidR="00565230">
              <w:rPr>
                <w:rFonts w:ascii="Avenir Next LT Pro" w:hAnsi="Avenir Next LT Pro"/>
              </w:rPr>
              <w:t xml:space="preserve"> </w:t>
            </w:r>
            <w:r w:rsidR="00B26A4C">
              <w:rPr>
                <w:rFonts w:ascii="Avenir Next LT Pro" w:hAnsi="Avenir Next LT Pro"/>
              </w:rPr>
              <w:t>(a</w:t>
            </w:r>
            <w:r w:rsidR="003309C5">
              <w:rPr>
                <w:rFonts w:ascii="Avenir Next LT Pro" w:hAnsi="Avenir Next LT Pro"/>
              </w:rPr>
              <w:t>ny colour</w:t>
            </w:r>
            <w:r w:rsidR="006B75AF">
              <w:rPr>
                <w:rFonts w:ascii="Avenir Next LT Pro" w:hAnsi="Avenir Next LT Pro"/>
              </w:rPr>
              <w:t>)</w:t>
            </w:r>
          </w:p>
          <w:p w14:paraId="11E1FEC4" w14:textId="651D3207" w:rsidR="00A95A39" w:rsidRPr="00D14FFB" w:rsidRDefault="00A95A39" w:rsidP="006E7EA8">
            <w:pPr>
              <w:numPr>
                <w:ilvl w:val="0"/>
                <w:numId w:val="6"/>
              </w:numPr>
              <w:ind w:right="129"/>
              <w:rPr>
                <w:rFonts w:ascii="Avenir Next LT Pro" w:hAnsi="Avenir Next LT Pro"/>
                <w:lang w:val="en-US"/>
              </w:rPr>
            </w:pPr>
            <w:r w:rsidRPr="000E4B88">
              <w:rPr>
                <w:rFonts w:ascii="Avenir Next LT Pro" w:hAnsi="Avenir Next LT Pro"/>
                <w:lang w:val="en-US"/>
              </w:rPr>
              <w:t>4 x 32</w:t>
            </w:r>
            <w:r w:rsidR="002F0AD5" w:rsidRPr="000E4B88">
              <w:rPr>
                <w:rFonts w:ascii="Avenir Next LT Pro" w:hAnsi="Avenir Next LT Pro"/>
                <w:lang w:val="en-US"/>
              </w:rPr>
              <w:t>-</w:t>
            </w:r>
            <w:r w:rsidRPr="000E4B88">
              <w:rPr>
                <w:rFonts w:ascii="Avenir Next LT Pro" w:hAnsi="Avenir Next LT Pro"/>
                <w:lang w:val="en-US"/>
              </w:rPr>
              <w:t>page ruled exercise books</w:t>
            </w:r>
          </w:p>
          <w:p w14:paraId="6A2636F8" w14:textId="24D188DF" w:rsidR="00D14FFB" w:rsidRDefault="003C0CD7" w:rsidP="006E7EA8">
            <w:pPr>
              <w:numPr>
                <w:ilvl w:val="0"/>
                <w:numId w:val="6"/>
              </w:numPr>
              <w:ind w:right="129"/>
              <w:rPr>
                <w:rFonts w:ascii="Avenir Next LT Pro" w:hAnsi="Avenir Next LT Pro"/>
                <w:lang w:val="en-US"/>
              </w:rPr>
            </w:pPr>
            <w:r>
              <w:rPr>
                <w:rFonts w:ascii="Avenir Next LT Pro" w:hAnsi="Avenir Next LT Pro"/>
                <w:lang w:val="en-US"/>
              </w:rPr>
              <w:t xml:space="preserve">2 x </w:t>
            </w:r>
            <w:r w:rsidR="00EA5224">
              <w:rPr>
                <w:rFonts w:ascii="Avenir Next LT Pro" w:hAnsi="Avenir Next LT Pro"/>
                <w:lang w:val="en-US"/>
              </w:rPr>
              <w:t>exer</w:t>
            </w:r>
            <w:r w:rsidR="009C3B41">
              <w:rPr>
                <w:rFonts w:ascii="Avenir Next LT Pro" w:hAnsi="Avenir Next LT Pro"/>
                <w:lang w:val="en-US"/>
              </w:rPr>
              <w:t>ci</w:t>
            </w:r>
            <w:r w:rsidR="0044169A">
              <w:rPr>
                <w:rFonts w:ascii="Avenir Next LT Pro" w:hAnsi="Avenir Next LT Pro"/>
                <w:lang w:val="en-US"/>
              </w:rPr>
              <w:t>se books</w:t>
            </w:r>
            <w:r w:rsidR="009011A6">
              <w:rPr>
                <w:rFonts w:ascii="Avenir Next LT Pro" w:hAnsi="Avenir Next LT Pro"/>
                <w:lang w:val="en-US"/>
              </w:rPr>
              <w:t xml:space="preserve"> </w:t>
            </w:r>
            <w:r w:rsidR="00767A8F">
              <w:rPr>
                <w:rFonts w:ascii="Avenir Next LT Pro" w:hAnsi="Avenir Next LT Pro"/>
                <w:lang w:val="en-US"/>
              </w:rPr>
              <w:t xml:space="preserve">(half </w:t>
            </w:r>
            <w:r w:rsidR="00AC1AFC">
              <w:rPr>
                <w:rFonts w:ascii="Avenir Next LT Pro" w:hAnsi="Avenir Next LT Pro"/>
                <w:lang w:val="en-US"/>
              </w:rPr>
              <w:t xml:space="preserve">plain, </w:t>
            </w:r>
            <w:r w:rsidR="007D6B18">
              <w:rPr>
                <w:rFonts w:ascii="Avenir Next LT Pro" w:hAnsi="Avenir Next LT Pro"/>
                <w:lang w:val="en-US"/>
              </w:rPr>
              <w:t>half interli</w:t>
            </w:r>
            <w:r w:rsidR="00333E67">
              <w:rPr>
                <w:rFonts w:ascii="Avenir Next LT Pro" w:hAnsi="Avenir Next LT Pro"/>
                <w:lang w:val="en-US"/>
              </w:rPr>
              <w:t>ned</w:t>
            </w:r>
            <w:r w:rsidR="00DC0D06">
              <w:rPr>
                <w:rFonts w:ascii="Avenir Next LT Pro" w:hAnsi="Avenir Next LT Pro"/>
                <w:lang w:val="en-US"/>
              </w:rPr>
              <w:t xml:space="preserve">; </w:t>
            </w:r>
            <w:r w:rsidR="00702E84">
              <w:rPr>
                <w:rFonts w:ascii="Avenir Next LT Pro" w:hAnsi="Avenir Next LT Pro"/>
                <w:lang w:val="en-US"/>
              </w:rPr>
              <w:t>72</w:t>
            </w:r>
            <w:r w:rsidR="00757859">
              <w:rPr>
                <w:rFonts w:ascii="Avenir Next LT Pro" w:hAnsi="Avenir Next LT Pro"/>
                <w:lang w:val="en-US"/>
              </w:rPr>
              <w:t>pg</w:t>
            </w:r>
            <w:r w:rsidR="005E1268">
              <w:rPr>
                <w:rFonts w:ascii="Avenir Next LT Pro" w:hAnsi="Avenir Next LT Pro"/>
                <w:lang w:val="en-US"/>
              </w:rPr>
              <w:t xml:space="preserve">, </w:t>
            </w:r>
            <w:r w:rsidR="00B2640E">
              <w:rPr>
                <w:rFonts w:ascii="Avenir Next LT Pro" w:hAnsi="Avenir Next LT Pro"/>
                <w:lang w:val="en-US"/>
              </w:rPr>
              <w:t>g</w:t>
            </w:r>
            <w:r w:rsidR="00B753EE">
              <w:rPr>
                <w:rFonts w:ascii="Avenir Next LT Pro" w:hAnsi="Avenir Next LT Pro"/>
                <w:lang w:val="en-US"/>
              </w:rPr>
              <w:t>reen cov</w:t>
            </w:r>
            <w:r w:rsidR="00BD4DDD">
              <w:rPr>
                <w:rFonts w:ascii="Avenir Next LT Pro" w:hAnsi="Avenir Next LT Pro"/>
                <w:lang w:val="en-US"/>
              </w:rPr>
              <w:t>er)</w:t>
            </w:r>
          </w:p>
          <w:p w14:paraId="6B63C148" w14:textId="061EE43A" w:rsidR="00E9235A" w:rsidRPr="000E4B88" w:rsidRDefault="00A95A39" w:rsidP="00A95A39">
            <w:pPr>
              <w:numPr>
                <w:ilvl w:val="0"/>
                <w:numId w:val="6"/>
              </w:numPr>
              <w:rPr>
                <w:rFonts w:ascii="Avenir Next LT Pro" w:hAnsi="Avenir Next LT Pro"/>
              </w:rPr>
            </w:pPr>
            <w:r w:rsidRPr="000E4B88">
              <w:rPr>
                <w:rFonts w:ascii="Avenir Next LT Pro" w:hAnsi="Avenir Next LT Pro"/>
                <w:lang w:val="en-US"/>
              </w:rPr>
              <w:t xml:space="preserve">Surname A-L: </w:t>
            </w:r>
            <w:r w:rsidR="00E9235A" w:rsidRPr="000E4B88">
              <w:rPr>
                <w:rFonts w:ascii="Avenir Next LT Pro" w:hAnsi="Avenir Next LT Pro"/>
                <w:lang w:val="en-US"/>
              </w:rPr>
              <w:t>1 box of </w:t>
            </w:r>
            <w:r w:rsidRPr="000E4B88">
              <w:rPr>
                <w:rFonts w:ascii="Avenir Next LT Pro" w:hAnsi="Avenir Next LT Pro"/>
                <w:lang w:val="en-US"/>
              </w:rPr>
              <w:t>p</w:t>
            </w:r>
            <w:r w:rsidR="00E9235A" w:rsidRPr="000E4B88">
              <w:rPr>
                <w:rFonts w:ascii="Avenir Next LT Pro" w:hAnsi="Avenir Next LT Pro"/>
                <w:lang w:val="en-US"/>
              </w:rPr>
              <w:t xml:space="preserve">lastic </w:t>
            </w:r>
            <w:r w:rsidRPr="000E4B88">
              <w:rPr>
                <w:rFonts w:ascii="Avenir Next LT Pro" w:hAnsi="Avenir Next LT Pro"/>
                <w:lang w:val="en-US"/>
              </w:rPr>
              <w:t>re</w:t>
            </w:r>
            <w:r w:rsidR="00E9235A" w:rsidRPr="000E4B88">
              <w:rPr>
                <w:rFonts w:ascii="Avenir Next LT Pro" w:hAnsi="Avenir Next LT Pro"/>
                <w:lang w:val="en-US"/>
              </w:rPr>
              <w:t>sealable sandwich bags </w:t>
            </w:r>
            <w:r w:rsidR="00E9235A" w:rsidRPr="000E4B88">
              <w:rPr>
                <w:rFonts w:ascii="Avenir Next LT Pro" w:hAnsi="Avenir Next LT Pro"/>
              </w:rPr>
              <w:t> </w:t>
            </w:r>
          </w:p>
          <w:p w14:paraId="6CFAC710" w14:textId="0AEDE580" w:rsidR="00E9235A" w:rsidRPr="000E4B88" w:rsidRDefault="00A95A39" w:rsidP="00A95A39">
            <w:pPr>
              <w:numPr>
                <w:ilvl w:val="0"/>
                <w:numId w:val="6"/>
              </w:numPr>
              <w:ind w:right="280"/>
              <w:rPr>
                <w:rFonts w:ascii="Avenir Next LT Pro" w:hAnsi="Avenir Next LT Pro"/>
              </w:rPr>
            </w:pPr>
            <w:r w:rsidRPr="000E4B88">
              <w:rPr>
                <w:rFonts w:ascii="Avenir Next LT Pro" w:hAnsi="Avenir Next LT Pro"/>
                <w:lang w:val="en-US"/>
              </w:rPr>
              <w:t xml:space="preserve">Surname M-Z: </w:t>
            </w:r>
            <w:r w:rsidR="00E9235A" w:rsidRPr="000E4B88">
              <w:rPr>
                <w:rFonts w:ascii="Avenir Next LT Pro" w:hAnsi="Avenir Next LT Pro"/>
                <w:lang w:val="en-US"/>
              </w:rPr>
              <w:t xml:space="preserve">1 </w:t>
            </w:r>
            <w:r w:rsidRPr="000E4B88">
              <w:rPr>
                <w:rFonts w:ascii="Avenir Next LT Pro" w:hAnsi="Avenir Next LT Pro"/>
                <w:lang w:val="en-US"/>
              </w:rPr>
              <w:t>b</w:t>
            </w:r>
            <w:r w:rsidR="00E9235A" w:rsidRPr="000E4B88">
              <w:rPr>
                <w:rFonts w:ascii="Avenir Next LT Pro" w:hAnsi="Avenir Next LT Pro"/>
                <w:lang w:val="en-US"/>
              </w:rPr>
              <w:t>ox of </w:t>
            </w:r>
            <w:r w:rsidRPr="000E4B88">
              <w:rPr>
                <w:rFonts w:ascii="Avenir Next LT Pro" w:hAnsi="Avenir Next LT Pro"/>
                <w:lang w:val="en-US"/>
              </w:rPr>
              <w:t>l</w:t>
            </w:r>
            <w:r w:rsidR="00E9235A" w:rsidRPr="000E4B88">
              <w:rPr>
                <w:rFonts w:ascii="Avenir Next LT Pro" w:hAnsi="Avenir Next LT Pro"/>
                <w:lang w:val="en-US"/>
              </w:rPr>
              <w:t xml:space="preserve">arge plastic </w:t>
            </w:r>
            <w:r w:rsidRPr="000E4B88">
              <w:rPr>
                <w:rFonts w:ascii="Avenir Next LT Pro" w:hAnsi="Avenir Next LT Pro"/>
                <w:lang w:val="en-US"/>
              </w:rPr>
              <w:t>re</w:t>
            </w:r>
            <w:r w:rsidR="00E9235A" w:rsidRPr="000E4B88">
              <w:rPr>
                <w:rFonts w:ascii="Avenir Next LT Pro" w:hAnsi="Avenir Next LT Pro"/>
                <w:lang w:val="en-US"/>
              </w:rPr>
              <w:t>sealable freezer bags</w:t>
            </w:r>
          </w:p>
          <w:p w14:paraId="6BB39DD5" w14:textId="77777777" w:rsidR="00E9235A" w:rsidRPr="000E4B88" w:rsidRDefault="00E9235A" w:rsidP="00E9235A">
            <w:pPr>
              <w:rPr>
                <w:rFonts w:ascii="Avenir Next LT Pro" w:hAnsi="Avenir Next LT Pro"/>
              </w:rPr>
            </w:pPr>
            <w:r w:rsidRPr="000E4B88">
              <w:rPr>
                <w:rFonts w:ascii="Avenir Next LT Pro" w:hAnsi="Avenir Next LT Pro"/>
                <w:lang w:val="en-US"/>
              </w:rPr>
              <w:t>   </w:t>
            </w:r>
            <w:r w:rsidRPr="000E4B88">
              <w:rPr>
                <w:rFonts w:ascii="Avenir Next LT Pro" w:hAnsi="Avenir Next LT Pro"/>
              </w:rPr>
              <w:t> </w:t>
            </w:r>
          </w:p>
        </w:tc>
        <w:tc>
          <w:tcPr>
            <w:tcW w:w="5664" w:type="dxa"/>
            <w:tcBorders>
              <w:top w:val="single" w:sz="8" w:space="0" w:color="auto"/>
              <w:left w:val="single" w:sz="8" w:space="0" w:color="auto"/>
              <w:bottom w:val="single" w:sz="8" w:space="0" w:color="auto"/>
              <w:right w:val="single" w:sz="8" w:space="0" w:color="auto"/>
            </w:tcBorders>
            <w:hideMark/>
          </w:tcPr>
          <w:p w14:paraId="64BAD94E" w14:textId="3DA7B18D" w:rsidR="00E9235A" w:rsidRPr="000E4B88" w:rsidRDefault="00E9235A" w:rsidP="00A95A39">
            <w:pPr>
              <w:numPr>
                <w:ilvl w:val="0"/>
                <w:numId w:val="15"/>
              </w:numPr>
              <w:rPr>
                <w:rFonts w:ascii="Avenir Next LT Pro" w:hAnsi="Avenir Next LT Pro"/>
              </w:rPr>
            </w:pPr>
            <w:r w:rsidRPr="000E4B88">
              <w:rPr>
                <w:rFonts w:ascii="Avenir Next LT Pro" w:hAnsi="Avenir Next LT Pro"/>
                <w:lang w:val="en-US"/>
              </w:rPr>
              <w:t>1 pencil sharpener</w:t>
            </w:r>
            <w:r w:rsidRPr="000E4B88">
              <w:rPr>
                <w:rFonts w:ascii="Avenir Next LT Pro" w:hAnsi="Avenir Next LT Pro"/>
              </w:rPr>
              <w:t> </w:t>
            </w:r>
            <w:r w:rsidR="003E3A29">
              <w:rPr>
                <w:rFonts w:ascii="Avenir Next LT Pro" w:hAnsi="Avenir Next LT Pro"/>
              </w:rPr>
              <w:t xml:space="preserve">with </w:t>
            </w:r>
            <w:r w:rsidR="00053570">
              <w:rPr>
                <w:rFonts w:ascii="Avenir Next LT Pro" w:hAnsi="Avenir Next LT Pro"/>
              </w:rPr>
              <w:t xml:space="preserve">a </w:t>
            </w:r>
            <w:r w:rsidR="005B0D44">
              <w:rPr>
                <w:rFonts w:ascii="Avenir Next LT Pro" w:hAnsi="Avenir Next LT Pro"/>
              </w:rPr>
              <w:t>cover</w:t>
            </w:r>
          </w:p>
          <w:p w14:paraId="6F2F78F3" w14:textId="3EA0C871" w:rsidR="00E9235A" w:rsidRPr="000E4B88" w:rsidRDefault="00A95A39" w:rsidP="00A95A39">
            <w:pPr>
              <w:numPr>
                <w:ilvl w:val="0"/>
                <w:numId w:val="15"/>
              </w:numPr>
              <w:rPr>
                <w:rFonts w:ascii="Avenir Next LT Pro" w:hAnsi="Avenir Next LT Pro"/>
              </w:rPr>
            </w:pPr>
            <w:r w:rsidRPr="000E4B88">
              <w:rPr>
                <w:rFonts w:ascii="Avenir Next LT Pro" w:hAnsi="Avenir Next LT Pro"/>
                <w:lang w:val="en-US"/>
              </w:rPr>
              <w:t>S</w:t>
            </w:r>
            <w:r w:rsidR="00E9235A" w:rsidRPr="000E4B88">
              <w:rPr>
                <w:rFonts w:ascii="Avenir Next LT Pro" w:hAnsi="Avenir Next LT Pro"/>
                <w:lang w:val="en-US"/>
              </w:rPr>
              <w:t>cissors</w:t>
            </w:r>
            <w:r w:rsidR="00E9235A" w:rsidRPr="000E4B88">
              <w:rPr>
                <w:rFonts w:ascii="Avenir Next LT Pro" w:hAnsi="Avenir Next LT Pro"/>
              </w:rPr>
              <w:t> </w:t>
            </w:r>
          </w:p>
          <w:p w14:paraId="0B3FE689" w14:textId="77777777" w:rsidR="00E9235A" w:rsidRPr="000E4B88" w:rsidRDefault="00E9235A" w:rsidP="006E7EA8">
            <w:pPr>
              <w:numPr>
                <w:ilvl w:val="0"/>
                <w:numId w:val="15"/>
              </w:numPr>
              <w:ind w:right="561"/>
              <w:rPr>
                <w:rFonts w:ascii="Avenir Next LT Pro" w:hAnsi="Avenir Next LT Pro"/>
              </w:rPr>
            </w:pPr>
            <w:r w:rsidRPr="000E4B88">
              <w:rPr>
                <w:rFonts w:ascii="Avenir Next LT Pro" w:hAnsi="Avenir Next LT Pro"/>
                <w:lang w:val="en-US"/>
              </w:rPr>
              <w:t>1 package of markers</w:t>
            </w:r>
            <w:r w:rsidRPr="000E4B88">
              <w:rPr>
                <w:rFonts w:ascii="Avenir Next LT Pro" w:hAnsi="Avenir Next LT Pro"/>
              </w:rPr>
              <w:t> </w:t>
            </w:r>
          </w:p>
          <w:p w14:paraId="2D7BCABF" w14:textId="0C21665A" w:rsidR="00E9235A" w:rsidRPr="000E4B88" w:rsidRDefault="00E9235A" w:rsidP="00A95A39">
            <w:pPr>
              <w:numPr>
                <w:ilvl w:val="0"/>
                <w:numId w:val="15"/>
              </w:numPr>
              <w:rPr>
                <w:rFonts w:ascii="Avenir Next LT Pro" w:hAnsi="Avenir Next LT Pro"/>
              </w:rPr>
            </w:pPr>
            <w:r w:rsidRPr="000E4B88">
              <w:rPr>
                <w:rFonts w:ascii="Avenir Next LT Pro" w:hAnsi="Avenir Next LT Pro"/>
                <w:lang w:val="en-US"/>
              </w:rPr>
              <w:t>1 package of pencil crayons (sharpened)</w:t>
            </w:r>
            <w:r w:rsidRPr="000E4B88">
              <w:rPr>
                <w:rFonts w:ascii="Avenir Next LT Pro" w:hAnsi="Avenir Next LT Pro"/>
              </w:rPr>
              <w:t> </w:t>
            </w:r>
          </w:p>
          <w:p w14:paraId="2C26E6FC" w14:textId="77777777" w:rsidR="00A95A39" w:rsidRPr="000E4B88" w:rsidRDefault="00A95A39" w:rsidP="00A95A39">
            <w:pPr>
              <w:numPr>
                <w:ilvl w:val="0"/>
                <w:numId w:val="15"/>
              </w:numPr>
              <w:rPr>
                <w:rFonts w:ascii="Avenir Next LT Pro" w:hAnsi="Avenir Next LT Pro"/>
              </w:rPr>
            </w:pPr>
            <w:r w:rsidRPr="000E4B88">
              <w:rPr>
                <w:rFonts w:ascii="Avenir Next LT Pro" w:hAnsi="Avenir Next LT Pro"/>
                <w:lang w:val="en-US"/>
              </w:rPr>
              <w:t>3 large glue sticks </w:t>
            </w:r>
            <w:r w:rsidRPr="000E4B88">
              <w:rPr>
                <w:rFonts w:ascii="Avenir Next LT Pro" w:hAnsi="Avenir Next LT Pro"/>
              </w:rPr>
              <w:t> </w:t>
            </w:r>
          </w:p>
          <w:p w14:paraId="6B782E4E" w14:textId="77777777" w:rsidR="00A95A39" w:rsidRPr="000E4B88" w:rsidRDefault="00A95A39" w:rsidP="00A95A39">
            <w:pPr>
              <w:numPr>
                <w:ilvl w:val="0"/>
                <w:numId w:val="15"/>
              </w:numPr>
              <w:rPr>
                <w:rFonts w:ascii="Avenir Next LT Pro" w:hAnsi="Avenir Next LT Pro"/>
              </w:rPr>
            </w:pPr>
            <w:r w:rsidRPr="000E4B88">
              <w:rPr>
                <w:rFonts w:ascii="Avenir Next LT Pro" w:hAnsi="Avenir Next LT Pro"/>
                <w:lang w:val="en-US"/>
              </w:rPr>
              <w:t>4 white erasers</w:t>
            </w:r>
            <w:r w:rsidRPr="000E4B88">
              <w:rPr>
                <w:rFonts w:ascii="Avenir Next LT Pro" w:hAnsi="Avenir Next LT Pro"/>
              </w:rPr>
              <w:t> </w:t>
            </w:r>
          </w:p>
          <w:p w14:paraId="7C956197" w14:textId="3B18E45F" w:rsidR="00A95A39" w:rsidRPr="000E4B88" w:rsidRDefault="002F0AD5" w:rsidP="00A95A39">
            <w:pPr>
              <w:numPr>
                <w:ilvl w:val="0"/>
                <w:numId w:val="15"/>
              </w:numPr>
              <w:rPr>
                <w:rFonts w:ascii="Avenir Next LT Pro" w:hAnsi="Avenir Next LT Pro"/>
              </w:rPr>
            </w:pPr>
            <w:r w:rsidRPr="000E4B88">
              <w:rPr>
                <w:rFonts w:ascii="Avenir Next LT Pro" w:hAnsi="Avenir Next LT Pro"/>
                <w:lang w:val="en-US"/>
              </w:rPr>
              <w:t>24</w:t>
            </w:r>
            <w:r w:rsidR="00A95A39" w:rsidRPr="000E4B88">
              <w:rPr>
                <w:rFonts w:ascii="Avenir Next LT Pro" w:hAnsi="Avenir Next LT Pro"/>
                <w:lang w:val="en-US"/>
              </w:rPr>
              <w:t> sharpened pencils (good quality)</w:t>
            </w:r>
            <w:r w:rsidR="00A95A39" w:rsidRPr="000E4B88">
              <w:rPr>
                <w:rFonts w:ascii="Avenir Next LT Pro" w:hAnsi="Avenir Next LT Pro"/>
              </w:rPr>
              <w:t> </w:t>
            </w:r>
          </w:p>
          <w:p w14:paraId="011DC4FA" w14:textId="77777777" w:rsidR="00E9235A" w:rsidRPr="000E4B88" w:rsidRDefault="00E9235A" w:rsidP="00A95A39">
            <w:pPr>
              <w:numPr>
                <w:ilvl w:val="0"/>
                <w:numId w:val="15"/>
              </w:numPr>
              <w:rPr>
                <w:rFonts w:ascii="Avenir Next LT Pro" w:hAnsi="Avenir Next LT Pro"/>
              </w:rPr>
            </w:pPr>
            <w:r w:rsidRPr="000E4B88">
              <w:rPr>
                <w:rFonts w:ascii="Avenir Next LT Pro" w:hAnsi="Avenir Next LT Pro"/>
                <w:lang w:val="en-US"/>
              </w:rPr>
              <w:t>30 cm clear plastic ruler</w:t>
            </w:r>
            <w:r w:rsidRPr="000E4B88">
              <w:rPr>
                <w:rFonts w:ascii="Avenir Next LT Pro" w:hAnsi="Avenir Next LT Pro"/>
              </w:rPr>
              <w:t> </w:t>
            </w:r>
          </w:p>
          <w:p w14:paraId="6E1A5826" w14:textId="7681DAEB" w:rsidR="00E9235A" w:rsidRPr="000E4B88" w:rsidRDefault="00E9235A" w:rsidP="00A95A39">
            <w:pPr>
              <w:numPr>
                <w:ilvl w:val="0"/>
                <w:numId w:val="15"/>
              </w:numPr>
              <w:rPr>
                <w:rFonts w:ascii="Avenir Next LT Pro" w:hAnsi="Avenir Next LT Pro"/>
              </w:rPr>
            </w:pPr>
            <w:r w:rsidRPr="000E4B88">
              <w:rPr>
                <w:rFonts w:ascii="Avenir Next LT Pro" w:hAnsi="Avenir Next LT Pro"/>
                <w:lang w:val="en-US"/>
              </w:rPr>
              <w:t xml:space="preserve">1 set of </w:t>
            </w:r>
            <w:r w:rsidR="00A95A39" w:rsidRPr="000E4B88">
              <w:rPr>
                <w:rFonts w:ascii="Avenir Next LT Pro" w:hAnsi="Avenir Next LT Pro"/>
                <w:lang w:val="en-US"/>
              </w:rPr>
              <w:t>headphones</w:t>
            </w:r>
            <w:r w:rsidR="000D16AE">
              <w:rPr>
                <w:rFonts w:ascii="Avenir Next LT Pro" w:hAnsi="Avenir Next LT Pro"/>
                <w:lang w:val="en-US"/>
              </w:rPr>
              <w:t xml:space="preserve"> (</w:t>
            </w:r>
            <w:r w:rsidR="00624DD3">
              <w:rPr>
                <w:rFonts w:ascii="Avenir Next LT Pro" w:hAnsi="Avenir Next LT Pro"/>
                <w:lang w:val="en-US"/>
              </w:rPr>
              <w:t>corded</w:t>
            </w:r>
            <w:r w:rsidR="000D16AE">
              <w:rPr>
                <w:rFonts w:ascii="Avenir Next LT Pro" w:hAnsi="Avenir Next LT Pro"/>
                <w:lang w:val="en-US"/>
              </w:rPr>
              <w:t>)</w:t>
            </w:r>
          </w:p>
          <w:p w14:paraId="444CD30D" w14:textId="77777777" w:rsidR="00E9235A" w:rsidRPr="000E4B88" w:rsidRDefault="00E9235A" w:rsidP="00A95A39">
            <w:pPr>
              <w:numPr>
                <w:ilvl w:val="0"/>
                <w:numId w:val="15"/>
              </w:numPr>
              <w:rPr>
                <w:rFonts w:ascii="Avenir Next LT Pro" w:hAnsi="Avenir Next LT Pro"/>
              </w:rPr>
            </w:pPr>
            <w:r w:rsidRPr="000E4B88">
              <w:rPr>
                <w:rFonts w:ascii="Avenir Next LT Pro" w:hAnsi="Avenir Next LT Pro"/>
                <w:lang w:val="en-US"/>
              </w:rPr>
              <w:t>Indoor sneakers </w:t>
            </w:r>
            <w:r w:rsidRPr="000E4B88">
              <w:rPr>
                <w:rFonts w:ascii="Avenir Next LT Pro" w:hAnsi="Avenir Next LT Pro"/>
              </w:rPr>
              <w:t> </w:t>
            </w:r>
          </w:p>
          <w:p w14:paraId="57D3E243" w14:textId="26B3370F" w:rsidR="00E9235A" w:rsidRPr="000E4B88" w:rsidRDefault="00E9235A" w:rsidP="006E7EA8">
            <w:pPr>
              <w:numPr>
                <w:ilvl w:val="0"/>
                <w:numId w:val="15"/>
              </w:numPr>
              <w:tabs>
                <w:tab w:val="left" w:pos="5096"/>
              </w:tabs>
              <w:ind w:right="419"/>
              <w:rPr>
                <w:rFonts w:ascii="Avenir Next LT Pro" w:hAnsi="Avenir Next LT Pro"/>
              </w:rPr>
            </w:pPr>
            <w:r w:rsidRPr="000E4B88">
              <w:rPr>
                <w:rFonts w:ascii="Avenir Next LT Pro" w:hAnsi="Avenir Next LT Pro"/>
                <w:lang w:val="en-US"/>
              </w:rPr>
              <w:t xml:space="preserve">Pencil case </w:t>
            </w:r>
            <w:r w:rsidR="00A95A39" w:rsidRPr="000E4B88">
              <w:rPr>
                <w:rFonts w:ascii="Avenir Next LT Pro" w:hAnsi="Avenir Next LT Pro"/>
                <w:lang w:val="en-US"/>
              </w:rPr>
              <w:t>(</w:t>
            </w:r>
            <w:r w:rsidR="00BD31BE" w:rsidRPr="000E4B88">
              <w:rPr>
                <w:rFonts w:ascii="Avenir Next LT Pro" w:hAnsi="Avenir Next LT Pro"/>
                <w:lang w:val="en-US"/>
              </w:rPr>
              <w:t>Preferably l</w:t>
            </w:r>
            <w:r w:rsidR="00A95A39" w:rsidRPr="000E4B88">
              <w:rPr>
                <w:rFonts w:ascii="Avenir Next LT Pro" w:hAnsi="Avenir Next LT Pro"/>
                <w:lang w:val="en-US"/>
              </w:rPr>
              <w:t>arge enough to hold markers, pencil crayons, scissors, sharpener, 1 glue stick, 1 eraser, and 2 pencil</w:t>
            </w:r>
            <w:r w:rsidR="002F0AD5" w:rsidRPr="000E4B88">
              <w:rPr>
                <w:rFonts w:ascii="Avenir Next LT Pro" w:hAnsi="Avenir Next LT Pro"/>
                <w:lang w:val="en-US"/>
              </w:rPr>
              <w:t>s</w:t>
            </w:r>
            <w:r w:rsidR="00646776" w:rsidRPr="000E4B88">
              <w:rPr>
                <w:rFonts w:ascii="Avenir Next LT Pro" w:hAnsi="Avenir Next LT Pro"/>
                <w:lang w:val="en-US"/>
              </w:rPr>
              <w:t>. No hard plastic ones, please</w:t>
            </w:r>
            <w:r w:rsidR="00A95A39" w:rsidRPr="000E4B88">
              <w:rPr>
                <w:rFonts w:ascii="Avenir Next LT Pro" w:hAnsi="Avenir Next LT Pro"/>
                <w:lang w:val="en-US"/>
              </w:rPr>
              <w:t>)</w:t>
            </w:r>
            <w:r w:rsidR="00BD31BE" w:rsidRPr="000E4B88">
              <w:rPr>
                <w:rFonts w:ascii="Avenir Next LT Pro" w:hAnsi="Avenir Next LT Pro"/>
                <w:lang w:val="en-US"/>
              </w:rPr>
              <w:t>.</w:t>
            </w:r>
            <w:r w:rsidRPr="000E4B88">
              <w:rPr>
                <w:rFonts w:ascii="Avenir Next LT Pro" w:hAnsi="Avenir Next LT Pro"/>
              </w:rPr>
              <w:t> </w:t>
            </w:r>
          </w:p>
        </w:tc>
      </w:tr>
    </w:tbl>
    <w:p w14:paraId="59B23989" w14:textId="77777777" w:rsidR="00E9235A" w:rsidRPr="000E4B88" w:rsidRDefault="00E9235A" w:rsidP="00E9235A">
      <w:pPr>
        <w:rPr>
          <w:rFonts w:ascii="Avenir Next LT Pro" w:hAnsi="Avenir Next LT Pro"/>
        </w:rPr>
      </w:pPr>
      <w:r w:rsidRPr="000E4B88">
        <w:rPr>
          <w:rFonts w:ascii="Avenir Next LT Pro" w:hAnsi="Avenir Next LT Pro"/>
        </w:rPr>
        <w:t> </w:t>
      </w:r>
    </w:p>
    <w:p w14:paraId="24653B39" w14:textId="11E5616B" w:rsidR="00E9235A" w:rsidRPr="000E4B88" w:rsidRDefault="00E9235A" w:rsidP="000E4B88">
      <w:pPr>
        <w:jc w:val="center"/>
        <w:rPr>
          <w:rFonts w:ascii="Avenir Next LT Pro" w:hAnsi="Avenir Next LT Pro"/>
        </w:rPr>
      </w:pPr>
      <w:r w:rsidRPr="000E4B88">
        <w:rPr>
          <w:rFonts w:ascii="Avenir Next LT Pro" w:hAnsi="Avenir Next LT Pro"/>
          <w:b/>
          <w:bCs/>
          <w:lang w:val="en-US"/>
        </w:rPr>
        <w:t>$</w:t>
      </w:r>
      <w:r w:rsidR="00A95A39" w:rsidRPr="000E4B88">
        <w:rPr>
          <w:rFonts w:ascii="Avenir Next LT Pro" w:hAnsi="Avenir Next LT Pro"/>
          <w:b/>
          <w:bCs/>
          <w:lang w:val="en-US"/>
        </w:rPr>
        <w:t>40</w:t>
      </w:r>
      <w:r w:rsidRPr="000E4B88">
        <w:rPr>
          <w:rFonts w:ascii="Avenir Next LT Pro" w:hAnsi="Avenir Next LT Pro"/>
          <w:b/>
          <w:bCs/>
          <w:lang w:val="en-US"/>
        </w:rPr>
        <w:t> student fee to cover additional classroom consumables, field trip costs, presentations and enrichment opportunities.  This fee can be paid online through “Cashless Schools” which can be found on our school website.</w:t>
      </w:r>
    </w:p>
    <w:sectPr w:rsidR="00E9235A" w:rsidRPr="000E4B88" w:rsidSect="00A95A39">
      <w:pgSz w:w="12240" w:h="15840"/>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venir Next LT Pro">
    <w:altName w:val="Calibri"/>
    <w:charset w:val="00"/>
    <w:family w:val="swiss"/>
    <w:pitch w:val="variable"/>
    <w:sig w:usb0="800000EF" w:usb1="5000204A" w:usb2="00000000" w:usb3="00000000" w:csb0="00000093"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85E89"/>
    <w:multiLevelType w:val="multilevel"/>
    <w:tmpl w:val="D4207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1A1C1F"/>
    <w:multiLevelType w:val="multilevel"/>
    <w:tmpl w:val="F43C5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B90D41"/>
    <w:multiLevelType w:val="multilevel"/>
    <w:tmpl w:val="47A05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B154CC"/>
    <w:multiLevelType w:val="multilevel"/>
    <w:tmpl w:val="CBD40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1451F6"/>
    <w:multiLevelType w:val="multilevel"/>
    <w:tmpl w:val="0B7CE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451D8A"/>
    <w:multiLevelType w:val="multilevel"/>
    <w:tmpl w:val="C3005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3008AB"/>
    <w:multiLevelType w:val="multilevel"/>
    <w:tmpl w:val="9356C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0706406"/>
    <w:multiLevelType w:val="multilevel"/>
    <w:tmpl w:val="F8CC5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CF31E7"/>
    <w:multiLevelType w:val="multilevel"/>
    <w:tmpl w:val="5E66E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0D73DB0"/>
    <w:multiLevelType w:val="multilevel"/>
    <w:tmpl w:val="8B18A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2283F34"/>
    <w:multiLevelType w:val="multilevel"/>
    <w:tmpl w:val="FAC2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435595C"/>
    <w:multiLevelType w:val="multilevel"/>
    <w:tmpl w:val="BDCA5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4BD4987"/>
    <w:multiLevelType w:val="multilevel"/>
    <w:tmpl w:val="E5522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A6375A8"/>
    <w:multiLevelType w:val="multilevel"/>
    <w:tmpl w:val="E2DCA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C66258A"/>
    <w:multiLevelType w:val="multilevel"/>
    <w:tmpl w:val="9B00B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F1E6ECB"/>
    <w:multiLevelType w:val="multilevel"/>
    <w:tmpl w:val="85966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B31949"/>
    <w:multiLevelType w:val="multilevel"/>
    <w:tmpl w:val="52FE5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A8D7CFE"/>
    <w:multiLevelType w:val="multilevel"/>
    <w:tmpl w:val="0250F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20346057">
    <w:abstractNumId w:val="0"/>
  </w:num>
  <w:num w:numId="2" w16cid:durableId="1235162937">
    <w:abstractNumId w:val="3"/>
  </w:num>
  <w:num w:numId="3" w16cid:durableId="1314020201">
    <w:abstractNumId w:val="17"/>
  </w:num>
  <w:num w:numId="4" w16cid:durableId="1316956684">
    <w:abstractNumId w:val="10"/>
  </w:num>
  <w:num w:numId="5" w16cid:durableId="1324554578">
    <w:abstractNumId w:val="9"/>
  </w:num>
  <w:num w:numId="6" w16cid:durableId="1404060421">
    <w:abstractNumId w:val="8"/>
  </w:num>
  <w:num w:numId="7" w16cid:durableId="1407148509">
    <w:abstractNumId w:val="1"/>
  </w:num>
  <w:num w:numId="8" w16cid:durableId="1443963831">
    <w:abstractNumId w:val="16"/>
  </w:num>
  <w:num w:numId="9" w16cid:durableId="1457529782">
    <w:abstractNumId w:val="12"/>
  </w:num>
  <w:num w:numId="10" w16cid:durableId="1471631457">
    <w:abstractNumId w:val="5"/>
  </w:num>
  <w:num w:numId="11" w16cid:durableId="1560946081">
    <w:abstractNumId w:val="4"/>
  </w:num>
  <w:num w:numId="12" w16cid:durableId="1743527911">
    <w:abstractNumId w:val="13"/>
  </w:num>
  <w:num w:numId="13" w16cid:durableId="1774671161">
    <w:abstractNumId w:val="11"/>
  </w:num>
  <w:num w:numId="14" w16cid:durableId="1822501545">
    <w:abstractNumId w:val="2"/>
  </w:num>
  <w:num w:numId="15" w16cid:durableId="1875462607">
    <w:abstractNumId w:val="7"/>
  </w:num>
  <w:num w:numId="16" w16cid:durableId="391538346">
    <w:abstractNumId w:val="14"/>
  </w:num>
  <w:num w:numId="17" w16cid:durableId="467861748">
    <w:abstractNumId w:val="15"/>
  </w:num>
  <w:num w:numId="18" w16cid:durableId="5166979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35A"/>
    <w:rsid w:val="000264A1"/>
    <w:rsid w:val="00053570"/>
    <w:rsid w:val="000B29D0"/>
    <w:rsid w:val="000D16AE"/>
    <w:rsid w:val="000E4B88"/>
    <w:rsid w:val="000F4EAB"/>
    <w:rsid w:val="000F52E1"/>
    <w:rsid w:val="00174643"/>
    <w:rsid w:val="002651C3"/>
    <w:rsid w:val="002E754B"/>
    <w:rsid w:val="002F0AD5"/>
    <w:rsid w:val="003309C5"/>
    <w:rsid w:val="00333E67"/>
    <w:rsid w:val="003935C0"/>
    <w:rsid w:val="003A38D3"/>
    <w:rsid w:val="003C0CD7"/>
    <w:rsid w:val="003E3A29"/>
    <w:rsid w:val="0044169A"/>
    <w:rsid w:val="00474AA8"/>
    <w:rsid w:val="00481F4F"/>
    <w:rsid w:val="005458C3"/>
    <w:rsid w:val="00565230"/>
    <w:rsid w:val="00571375"/>
    <w:rsid w:val="005B0D44"/>
    <w:rsid w:val="005D6D31"/>
    <w:rsid w:val="005E1268"/>
    <w:rsid w:val="00624DD3"/>
    <w:rsid w:val="00646776"/>
    <w:rsid w:val="006B75AF"/>
    <w:rsid w:val="006E7EA8"/>
    <w:rsid w:val="00702E84"/>
    <w:rsid w:val="00733CC8"/>
    <w:rsid w:val="00757859"/>
    <w:rsid w:val="00761882"/>
    <w:rsid w:val="00767A8F"/>
    <w:rsid w:val="007B11A2"/>
    <w:rsid w:val="007C653F"/>
    <w:rsid w:val="007C7D6C"/>
    <w:rsid w:val="007D6B18"/>
    <w:rsid w:val="008020E0"/>
    <w:rsid w:val="008452E9"/>
    <w:rsid w:val="00880BC1"/>
    <w:rsid w:val="009011A6"/>
    <w:rsid w:val="0090211C"/>
    <w:rsid w:val="00937A24"/>
    <w:rsid w:val="00937FF3"/>
    <w:rsid w:val="00963F09"/>
    <w:rsid w:val="009C3B41"/>
    <w:rsid w:val="00A95A39"/>
    <w:rsid w:val="00AC1AFC"/>
    <w:rsid w:val="00B2640E"/>
    <w:rsid w:val="00B26A4C"/>
    <w:rsid w:val="00B41964"/>
    <w:rsid w:val="00B47115"/>
    <w:rsid w:val="00B709B7"/>
    <w:rsid w:val="00B7273D"/>
    <w:rsid w:val="00B753EE"/>
    <w:rsid w:val="00BD31BE"/>
    <w:rsid w:val="00BD4DDD"/>
    <w:rsid w:val="00D017BE"/>
    <w:rsid w:val="00D14FFB"/>
    <w:rsid w:val="00DC0D06"/>
    <w:rsid w:val="00E9235A"/>
    <w:rsid w:val="00EA5224"/>
    <w:rsid w:val="00F32D70"/>
    <w:rsid w:val="00FD59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D7609"/>
  <w15:chartTrackingRefBased/>
  <w15:docId w15:val="{78F494EA-C314-4C77-B055-1E7E02143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23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23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23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23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23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23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23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23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23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3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23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23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23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23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23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23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23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235A"/>
    <w:rPr>
      <w:rFonts w:eastAsiaTheme="majorEastAsia" w:cstheme="majorBidi"/>
      <w:color w:val="272727" w:themeColor="text1" w:themeTint="D8"/>
    </w:rPr>
  </w:style>
  <w:style w:type="paragraph" w:styleId="Title">
    <w:name w:val="Title"/>
    <w:basedOn w:val="Normal"/>
    <w:next w:val="Normal"/>
    <w:link w:val="TitleChar"/>
    <w:uiPriority w:val="10"/>
    <w:qFormat/>
    <w:rsid w:val="00E923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23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3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23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35A"/>
    <w:pPr>
      <w:spacing w:before="160"/>
      <w:jc w:val="center"/>
    </w:pPr>
    <w:rPr>
      <w:i/>
      <w:iCs/>
      <w:color w:val="404040" w:themeColor="text1" w:themeTint="BF"/>
    </w:rPr>
  </w:style>
  <w:style w:type="character" w:customStyle="1" w:styleId="QuoteChar">
    <w:name w:val="Quote Char"/>
    <w:basedOn w:val="DefaultParagraphFont"/>
    <w:link w:val="Quote"/>
    <w:uiPriority w:val="29"/>
    <w:rsid w:val="00E9235A"/>
    <w:rPr>
      <w:i/>
      <w:iCs/>
      <w:color w:val="404040" w:themeColor="text1" w:themeTint="BF"/>
    </w:rPr>
  </w:style>
  <w:style w:type="paragraph" w:styleId="ListParagraph">
    <w:name w:val="List Paragraph"/>
    <w:basedOn w:val="Normal"/>
    <w:uiPriority w:val="34"/>
    <w:qFormat/>
    <w:rsid w:val="00E9235A"/>
    <w:pPr>
      <w:ind w:left="720"/>
      <w:contextualSpacing/>
    </w:pPr>
  </w:style>
  <w:style w:type="character" w:styleId="IntenseEmphasis">
    <w:name w:val="Intense Emphasis"/>
    <w:basedOn w:val="DefaultParagraphFont"/>
    <w:uiPriority w:val="21"/>
    <w:qFormat/>
    <w:rsid w:val="00E9235A"/>
    <w:rPr>
      <w:i/>
      <w:iCs/>
      <w:color w:val="0F4761" w:themeColor="accent1" w:themeShade="BF"/>
    </w:rPr>
  </w:style>
  <w:style w:type="paragraph" w:styleId="IntenseQuote">
    <w:name w:val="Intense Quote"/>
    <w:basedOn w:val="Normal"/>
    <w:next w:val="Normal"/>
    <w:link w:val="IntenseQuoteChar"/>
    <w:uiPriority w:val="30"/>
    <w:qFormat/>
    <w:rsid w:val="00E923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235A"/>
    <w:rPr>
      <w:i/>
      <w:iCs/>
      <w:color w:val="0F4761" w:themeColor="accent1" w:themeShade="BF"/>
    </w:rPr>
  </w:style>
  <w:style w:type="character" w:styleId="IntenseReference">
    <w:name w:val="Intense Reference"/>
    <w:basedOn w:val="DefaultParagraphFont"/>
    <w:uiPriority w:val="32"/>
    <w:qFormat/>
    <w:rsid w:val="00E9235A"/>
    <w:rPr>
      <w:b/>
      <w:bCs/>
      <w:smallCaps/>
      <w:color w:val="0F4761" w:themeColor="accent1" w:themeShade="BF"/>
      <w:spacing w:val="5"/>
    </w:rPr>
  </w:style>
  <w:style w:type="paragraph" w:styleId="NoSpacing">
    <w:name w:val="No Spacing"/>
    <w:uiPriority w:val="1"/>
    <w:qFormat/>
    <w:rsid w:val="00937F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f82bb61-f4fd-43b6-8c1d-0bf3f9b702ad" xsi:nil="true"/>
    <lcf76f155ced4ddcb4097134ff3c332f xmlns="58d672bf-6967-4a9c-a502-4fbd99e6754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2DB84AEF07C743B6910EFE4BB3F78C" ma:contentTypeVersion="17" ma:contentTypeDescription="Create a new document." ma:contentTypeScope="" ma:versionID="5155d59f9aeb1b6b16f78343f5197b13">
  <xsd:schema xmlns:xsd="http://www.w3.org/2001/XMLSchema" xmlns:xs="http://www.w3.org/2001/XMLSchema" xmlns:p="http://schemas.microsoft.com/office/2006/metadata/properties" xmlns:ns2="58d672bf-6967-4a9c-a502-4fbd99e67546" xmlns:ns3="8f82bb61-f4fd-43b6-8c1d-0bf3f9b702ad" targetNamespace="http://schemas.microsoft.com/office/2006/metadata/properties" ma:root="true" ma:fieldsID="990e113d32b4aaf6853e27b36846cc83" ns2:_="" ns3:_="">
    <xsd:import namespace="58d672bf-6967-4a9c-a502-4fbd99e67546"/>
    <xsd:import namespace="8f82bb61-f4fd-43b6-8c1d-0bf3f9b702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d672bf-6967-4a9c-a502-4fbd99e67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95d1645-1b78-4f08-b297-5a94c230cbbe"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82bb61-f4fd-43b6-8c1d-0bf3f9b702a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401887f-3258-42c0-b17d-3c9fc71702c9}" ma:internalName="TaxCatchAll" ma:showField="CatchAllData" ma:web="8f82bb61-f4fd-43b6-8c1d-0bf3f9b70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091C02-A819-4C30-AF9D-37116E5EA2F6}">
  <ds:schemaRefs>
    <ds:schemaRef ds:uri="http://schemas.microsoft.com/sharepoint/v3/contenttype/forms"/>
  </ds:schemaRefs>
</ds:datastoreItem>
</file>

<file path=customXml/itemProps2.xml><?xml version="1.0" encoding="utf-8"?>
<ds:datastoreItem xmlns:ds="http://schemas.openxmlformats.org/officeDocument/2006/customXml" ds:itemID="{8739B410-A517-40A0-86B6-9DCFF55DCB59}">
  <ds:schemaRefs>
    <ds:schemaRef ds:uri="http://schemas.microsoft.com/office/2006/metadata/properties"/>
    <ds:schemaRef ds:uri="http://schemas.microsoft.com/office/infopath/2007/PartnerControls"/>
    <ds:schemaRef ds:uri="8f82bb61-f4fd-43b6-8c1d-0bf3f9b702ad"/>
    <ds:schemaRef ds:uri="58d672bf-6967-4a9c-a502-4fbd99e67546"/>
  </ds:schemaRefs>
</ds:datastoreItem>
</file>

<file path=customXml/itemProps3.xml><?xml version="1.0" encoding="utf-8"?>
<ds:datastoreItem xmlns:ds="http://schemas.openxmlformats.org/officeDocument/2006/customXml" ds:itemID="{B5F69231-B012-47EC-A8DA-6AB618A97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d672bf-6967-4a9c-a502-4fbd99e67546"/>
    <ds:schemaRef ds:uri="8f82bb61-f4fd-43b6-8c1d-0bf3f9b702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162</Words>
  <Characters>927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Anglophone School Districts</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 Jana (ASD-S)</dc:creator>
  <cp:keywords/>
  <dc:description/>
  <cp:lastModifiedBy>Short, Aimee (ASD-S)</cp:lastModifiedBy>
  <cp:revision>12</cp:revision>
  <dcterms:created xsi:type="dcterms:W3CDTF">2026-05-19T10:57:00Z</dcterms:created>
  <dcterms:modified xsi:type="dcterms:W3CDTF">2026-06-22T16:39:00Z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0x010100DF2DB84AEF07C743B6910EFE4BB3F78C</vt:lpwstr>
  </property>
</Properties>
</file>